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Programme de la cérémonie</w:t>
      </w:r>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16 h 55</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Départ du cortège depuis la salle Maurice-Hauriou vers l’amphithéâtre Cujas</w:t>
      </w:r>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17 h</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Ouverture musicale par l’Orchestre de l’Université :</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Le Boléro de Maurice Ravel *</w:t>
      </w:r>
    </w:p>
    <w:p w:rsidR="00061853" w:rsidRPr="00AF3ABA" w:rsidRDefault="00061853" w:rsidP="00AF3ABA">
      <w:pPr>
        <w:autoSpaceDE w:val="0"/>
        <w:autoSpaceDN w:val="0"/>
        <w:adjustRightInd w:val="0"/>
        <w:spacing w:after="0" w:line="240" w:lineRule="auto"/>
        <w:rPr>
          <w:rFonts w:ascii="Arial" w:hAnsi="Arial" w:cs="Arial"/>
        </w:rPr>
      </w:pPr>
      <w:bookmarkStart w:id="0" w:name="_GoBack"/>
      <w:bookmarkEnd w:id="0"/>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17 h 10</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Discours du président Bruno Sire</w:t>
      </w:r>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17 h 20</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 xml:space="preserve">Discours du doyen Hugues </w:t>
      </w:r>
      <w:proofErr w:type="spellStart"/>
      <w:r w:rsidRPr="00AF3ABA">
        <w:rPr>
          <w:rFonts w:ascii="Arial" w:hAnsi="Arial" w:cs="Arial"/>
        </w:rPr>
        <w:t>Kenfack</w:t>
      </w:r>
      <w:proofErr w:type="spellEnd"/>
    </w:p>
    <w:p w:rsidR="00061853" w:rsidRPr="00AF3ABA" w:rsidRDefault="00061853" w:rsidP="00AF3ABA">
      <w:pPr>
        <w:autoSpaceDE w:val="0"/>
        <w:autoSpaceDN w:val="0"/>
        <w:adjustRightInd w:val="0"/>
        <w:spacing w:after="0" w:line="240" w:lineRule="auto"/>
        <w:rPr>
          <w:rFonts w:ascii="Arial" w:hAnsi="Arial" w:cs="Arial"/>
        </w:rPr>
      </w:pPr>
    </w:p>
    <w:p w:rsidR="00FD754D" w:rsidRPr="00AF3ABA" w:rsidRDefault="00FD754D" w:rsidP="00AF3ABA">
      <w:pPr>
        <w:autoSpaceDE w:val="0"/>
        <w:autoSpaceDN w:val="0"/>
        <w:adjustRightInd w:val="0"/>
        <w:spacing w:after="0" w:line="240" w:lineRule="auto"/>
        <w:rPr>
          <w:rFonts w:ascii="Arial" w:hAnsi="Arial" w:cs="Arial"/>
        </w:rPr>
      </w:pPr>
      <w:r w:rsidRPr="00AF3ABA">
        <w:rPr>
          <w:rFonts w:ascii="Arial" w:hAnsi="Arial" w:cs="Arial"/>
        </w:rPr>
        <w:t>17 h 30</w:t>
      </w:r>
    </w:p>
    <w:p w:rsidR="00FD754D" w:rsidRPr="00AF3ABA" w:rsidRDefault="00FD754D" w:rsidP="00AF3ABA">
      <w:pPr>
        <w:autoSpaceDE w:val="0"/>
        <w:autoSpaceDN w:val="0"/>
        <w:adjustRightInd w:val="0"/>
        <w:spacing w:after="0" w:line="240" w:lineRule="auto"/>
        <w:rPr>
          <w:rFonts w:ascii="Arial" w:hAnsi="Arial" w:cs="Arial"/>
        </w:rPr>
      </w:pPr>
      <w:r w:rsidRPr="00AF3ABA">
        <w:rPr>
          <w:rFonts w:ascii="Arial" w:hAnsi="Arial" w:cs="Arial"/>
        </w:rPr>
        <w:t xml:space="preserve">Éloge de </w:t>
      </w:r>
      <w:proofErr w:type="spellStart"/>
      <w:r w:rsidRPr="00AF3ABA">
        <w:rPr>
          <w:rFonts w:ascii="Arial" w:hAnsi="Arial" w:cs="Arial"/>
        </w:rPr>
        <w:t>Vassilios</w:t>
      </w:r>
      <w:proofErr w:type="spellEnd"/>
      <w:r w:rsidRPr="00AF3ABA">
        <w:rPr>
          <w:rFonts w:ascii="Arial" w:hAnsi="Arial" w:cs="Arial"/>
        </w:rPr>
        <w:t xml:space="preserve"> </w:t>
      </w:r>
      <w:proofErr w:type="spellStart"/>
      <w:r w:rsidRPr="00AF3ABA">
        <w:rPr>
          <w:rFonts w:ascii="Arial" w:hAnsi="Arial" w:cs="Arial"/>
        </w:rPr>
        <w:t>Skouris</w:t>
      </w:r>
      <w:proofErr w:type="spellEnd"/>
      <w:r w:rsidRPr="00AF3ABA">
        <w:rPr>
          <w:rFonts w:ascii="Arial" w:hAnsi="Arial" w:cs="Arial"/>
        </w:rPr>
        <w:t xml:space="preserve"> par Marc Blanquet</w:t>
      </w:r>
    </w:p>
    <w:p w:rsidR="00FD754D" w:rsidRPr="00AF3ABA" w:rsidRDefault="00FD754D"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 xml:space="preserve">17 h </w:t>
      </w:r>
      <w:r w:rsidR="00FD754D" w:rsidRPr="00AF3ABA">
        <w:rPr>
          <w:rFonts w:ascii="Arial" w:hAnsi="Arial" w:cs="Arial"/>
        </w:rPr>
        <w:t>5</w:t>
      </w:r>
      <w:r w:rsidRPr="00AF3ABA">
        <w:rPr>
          <w:rFonts w:ascii="Arial" w:hAnsi="Arial" w:cs="Arial"/>
        </w:rPr>
        <w:t>0</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 xml:space="preserve">Éloge de </w:t>
      </w:r>
      <w:proofErr w:type="spellStart"/>
      <w:r w:rsidRPr="00AF3ABA">
        <w:rPr>
          <w:rFonts w:ascii="Arial" w:hAnsi="Arial" w:cs="Arial"/>
        </w:rPr>
        <w:t>Vassilios</w:t>
      </w:r>
      <w:proofErr w:type="spellEnd"/>
      <w:r w:rsidRPr="00AF3ABA">
        <w:rPr>
          <w:rFonts w:ascii="Arial" w:hAnsi="Arial" w:cs="Arial"/>
        </w:rPr>
        <w:t xml:space="preserve"> </w:t>
      </w:r>
      <w:proofErr w:type="spellStart"/>
      <w:r w:rsidRPr="00AF3ABA">
        <w:rPr>
          <w:rFonts w:ascii="Arial" w:hAnsi="Arial" w:cs="Arial"/>
        </w:rPr>
        <w:t>Skouris</w:t>
      </w:r>
      <w:proofErr w:type="spellEnd"/>
      <w:r w:rsidRPr="00AF3ABA">
        <w:rPr>
          <w:rFonts w:ascii="Arial" w:hAnsi="Arial" w:cs="Arial"/>
        </w:rPr>
        <w:t xml:space="preserve"> par </w:t>
      </w:r>
      <w:r w:rsidR="00FD754D" w:rsidRPr="00AF3ABA">
        <w:rPr>
          <w:rFonts w:ascii="Arial" w:hAnsi="Arial" w:cs="Arial"/>
        </w:rPr>
        <w:t>Hélène</w:t>
      </w:r>
      <w:r w:rsidRPr="00AF3ABA">
        <w:rPr>
          <w:rFonts w:ascii="Arial" w:hAnsi="Arial" w:cs="Arial"/>
        </w:rPr>
        <w:t xml:space="preserve"> Gaudin</w:t>
      </w:r>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1</w:t>
      </w:r>
      <w:r w:rsidR="00FD754D" w:rsidRPr="00AF3ABA">
        <w:rPr>
          <w:rFonts w:ascii="Arial" w:hAnsi="Arial" w:cs="Arial"/>
        </w:rPr>
        <w:t>8</w:t>
      </w:r>
      <w:r w:rsidRPr="00AF3ABA">
        <w:rPr>
          <w:rFonts w:ascii="Arial" w:hAnsi="Arial" w:cs="Arial"/>
        </w:rPr>
        <w:t xml:space="preserve"> h </w:t>
      </w:r>
      <w:r w:rsidR="00FD754D" w:rsidRPr="00AF3ABA">
        <w:rPr>
          <w:rFonts w:ascii="Arial" w:hAnsi="Arial" w:cs="Arial"/>
        </w:rPr>
        <w:t>3</w:t>
      </w:r>
      <w:r w:rsidRPr="00AF3ABA">
        <w:rPr>
          <w:rFonts w:ascii="Arial" w:hAnsi="Arial" w:cs="Arial"/>
        </w:rPr>
        <w:t>0</w:t>
      </w:r>
    </w:p>
    <w:p w:rsidR="00061853" w:rsidRPr="00AF3ABA" w:rsidRDefault="00061853" w:rsidP="00AF3ABA">
      <w:pPr>
        <w:autoSpaceDE w:val="0"/>
        <w:autoSpaceDN w:val="0"/>
        <w:adjustRightInd w:val="0"/>
        <w:spacing w:after="0" w:line="240" w:lineRule="auto"/>
        <w:rPr>
          <w:rFonts w:ascii="Arial" w:hAnsi="Arial" w:cs="Arial"/>
          <w:i/>
          <w:iCs/>
        </w:rPr>
      </w:pPr>
      <w:r w:rsidRPr="00AF3ABA">
        <w:rPr>
          <w:rFonts w:ascii="Arial" w:hAnsi="Arial" w:cs="Arial"/>
        </w:rPr>
        <w:t xml:space="preserve">Remise des insignes de docteur </w:t>
      </w:r>
      <w:r w:rsidRPr="00AF3ABA">
        <w:rPr>
          <w:rFonts w:ascii="Arial" w:hAnsi="Arial" w:cs="Arial"/>
          <w:i/>
          <w:iCs/>
        </w:rPr>
        <w:t>honoris causa</w:t>
      </w:r>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18 h</w:t>
      </w:r>
      <w:r w:rsidR="00FD754D" w:rsidRPr="00AF3ABA">
        <w:rPr>
          <w:rFonts w:ascii="Arial" w:hAnsi="Arial" w:cs="Arial"/>
        </w:rPr>
        <w:t xml:space="preserve"> 10</w:t>
      </w:r>
    </w:p>
    <w:p w:rsidR="00061853" w:rsidRPr="00AF3ABA" w:rsidRDefault="00061853" w:rsidP="00AF3ABA">
      <w:pPr>
        <w:autoSpaceDE w:val="0"/>
        <w:autoSpaceDN w:val="0"/>
        <w:adjustRightInd w:val="0"/>
        <w:spacing w:after="0" w:line="240" w:lineRule="auto"/>
        <w:rPr>
          <w:rFonts w:ascii="Arial" w:hAnsi="Arial" w:cs="Arial"/>
          <w:color w:val="000000"/>
        </w:rPr>
      </w:pPr>
      <w:r w:rsidRPr="00AF3ABA">
        <w:rPr>
          <w:rFonts w:ascii="Arial" w:hAnsi="Arial" w:cs="Arial"/>
          <w:color w:val="000000"/>
        </w:rPr>
        <w:t>Intermède musical par l’Orchestre de l’Université :</w:t>
      </w:r>
    </w:p>
    <w:p w:rsidR="00061853" w:rsidRPr="00AF3ABA" w:rsidRDefault="00061853" w:rsidP="00AF3ABA">
      <w:pPr>
        <w:autoSpaceDE w:val="0"/>
        <w:autoSpaceDN w:val="0"/>
        <w:adjustRightInd w:val="0"/>
        <w:spacing w:after="0" w:line="240" w:lineRule="auto"/>
        <w:rPr>
          <w:rFonts w:ascii="Arial" w:hAnsi="Arial" w:cs="Arial"/>
          <w:color w:val="000000"/>
        </w:rPr>
      </w:pPr>
      <w:r w:rsidRPr="00AF3ABA">
        <w:rPr>
          <w:rFonts w:ascii="Arial" w:hAnsi="Arial" w:cs="Arial"/>
          <w:color w:val="000000"/>
        </w:rPr>
        <w:t xml:space="preserve">Valse n°2 de </w:t>
      </w:r>
      <w:proofErr w:type="spellStart"/>
      <w:r w:rsidRPr="00AF3ABA">
        <w:rPr>
          <w:rFonts w:ascii="Arial" w:hAnsi="Arial" w:cs="Arial"/>
          <w:color w:val="000000"/>
        </w:rPr>
        <w:t>Dmitri</w:t>
      </w:r>
      <w:proofErr w:type="spellEnd"/>
      <w:r w:rsidRPr="00AF3ABA">
        <w:rPr>
          <w:rFonts w:ascii="Arial" w:hAnsi="Arial" w:cs="Arial"/>
          <w:color w:val="000000"/>
        </w:rPr>
        <w:t xml:space="preserve"> Chostakovitch*</w:t>
      </w:r>
    </w:p>
    <w:p w:rsidR="00061853" w:rsidRPr="00AF3ABA" w:rsidRDefault="00061853" w:rsidP="00AF3ABA">
      <w:pPr>
        <w:autoSpaceDE w:val="0"/>
        <w:autoSpaceDN w:val="0"/>
        <w:adjustRightInd w:val="0"/>
        <w:spacing w:after="0" w:line="240" w:lineRule="auto"/>
        <w:rPr>
          <w:rFonts w:ascii="Arial" w:hAnsi="Arial" w:cs="Arial"/>
          <w:color w:val="000000"/>
        </w:rPr>
      </w:pPr>
      <w:r w:rsidRPr="00AF3ABA">
        <w:rPr>
          <w:rFonts w:ascii="Arial" w:hAnsi="Arial" w:cs="Arial"/>
          <w:color w:val="000000"/>
        </w:rPr>
        <w:t xml:space="preserve">Hymne de </w:t>
      </w:r>
      <w:proofErr w:type="spellStart"/>
      <w:r w:rsidRPr="00AF3ABA">
        <w:rPr>
          <w:rFonts w:ascii="Arial" w:hAnsi="Arial" w:cs="Arial"/>
          <w:color w:val="000000"/>
        </w:rPr>
        <w:t>Vangelis</w:t>
      </w:r>
      <w:proofErr w:type="spellEnd"/>
      <w:r w:rsidRPr="00AF3ABA">
        <w:rPr>
          <w:rFonts w:ascii="Arial" w:hAnsi="Arial" w:cs="Arial"/>
          <w:color w:val="000000"/>
        </w:rPr>
        <w:t>*</w:t>
      </w:r>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 xml:space="preserve">18 h </w:t>
      </w:r>
      <w:r w:rsidR="00FD754D" w:rsidRPr="00AF3ABA">
        <w:rPr>
          <w:rFonts w:ascii="Arial" w:hAnsi="Arial" w:cs="Arial"/>
        </w:rPr>
        <w:t>2</w:t>
      </w:r>
      <w:r w:rsidRPr="00AF3ABA">
        <w:rPr>
          <w:rFonts w:ascii="Arial" w:hAnsi="Arial" w:cs="Arial"/>
        </w:rPr>
        <w:t>0</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 xml:space="preserve">Discours de </w:t>
      </w:r>
      <w:proofErr w:type="spellStart"/>
      <w:r w:rsidRPr="00AF3ABA">
        <w:rPr>
          <w:rFonts w:ascii="Arial" w:hAnsi="Arial" w:cs="Arial"/>
        </w:rPr>
        <w:t>Vassilios</w:t>
      </w:r>
      <w:proofErr w:type="spellEnd"/>
      <w:r w:rsidRPr="00AF3ABA">
        <w:rPr>
          <w:rFonts w:ascii="Arial" w:hAnsi="Arial" w:cs="Arial"/>
        </w:rPr>
        <w:t xml:space="preserve"> </w:t>
      </w:r>
      <w:proofErr w:type="spellStart"/>
      <w:r w:rsidRPr="00AF3ABA">
        <w:rPr>
          <w:rFonts w:ascii="Arial" w:hAnsi="Arial" w:cs="Arial"/>
        </w:rPr>
        <w:t>Skouris</w:t>
      </w:r>
      <w:proofErr w:type="spellEnd"/>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b/>
        </w:rPr>
      </w:pPr>
      <w:r w:rsidRPr="00AF3ABA">
        <w:rPr>
          <w:rFonts w:ascii="Arial" w:hAnsi="Arial" w:cs="Arial"/>
          <w:b/>
        </w:rPr>
        <w:t xml:space="preserve">En savoir plus sur </w:t>
      </w:r>
      <w:hyperlink r:id="rId6" w:history="1">
        <w:r w:rsidRPr="00AF3ABA">
          <w:rPr>
            <w:rStyle w:val="Lienhypertexte"/>
            <w:rFonts w:ascii="Arial" w:hAnsi="Arial" w:cs="Arial"/>
            <w:b/>
          </w:rPr>
          <w:t>l’Orchestre de l’université</w:t>
        </w:r>
      </w:hyperlink>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L’Orchestre d’UT1 Capitole est né en septembre 2011 et fonctionne sous la forme d’une association étudiante depuis décembre 2012. Il a déjà assuré une quinzaine de concerts sur le campus et dans la Ville rose.</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Il permet aux étudiants et enseignants de continuer la pratique de leur instrument en parallèle de leur</w:t>
      </w:r>
      <w:r w:rsidR="00AF3ABA">
        <w:rPr>
          <w:rFonts w:ascii="Arial" w:hAnsi="Arial" w:cs="Arial"/>
        </w:rPr>
        <w:t>s</w:t>
      </w:r>
      <w:r w:rsidRPr="00AF3ABA">
        <w:rPr>
          <w:rFonts w:ascii="Arial" w:hAnsi="Arial" w:cs="Arial"/>
        </w:rPr>
        <w:t xml:space="preserve"> études ou de leur métier, en mettant en place un programme de répétitions efficace au sein même des locaux de l’université.</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C’est un merveilleux vecteur de promotion de la musique classique dans le milieu étudiant, d’animation du campus, et de rayonnement de l’université. Enfin, c’est un élément fédérateur au sein de notre communauté pour les enseignants et les étudiants de toute nationalité, réunis par leur passion commune pour la musique classique.</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 xml:space="preserve">Sous la baguette </w:t>
      </w:r>
      <w:proofErr w:type="gramStart"/>
      <w:r w:rsidRPr="00AF3ABA">
        <w:rPr>
          <w:rFonts w:ascii="Arial" w:hAnsi="Arial" w:cs="Arial"/>
        </w:rPr>
        <w:t>de Hubert</w:t>
      </w:r>
      <w:proofErr w:type="gramEnd"/>
      <w:r w:rsidRPr="00AF3ABA">
        <w:rPr>
          <w:rFonts w:ascii="Arial" w:hAnsi="Arial" w:cs="Arial"/>
        </w:rPr>
        <w:t xml:space="preserve"> Evin, les musiciens répètent tout au long de l’année un programme riche et varié, allant du trio de musique de chambre à l’ensemble symphonique.</w:t>
      </w:r>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b/>
        </w:rPr>
      </w:pPr>
      <w:r w:rsidRPr="00AF3ABA">
        <w:rPr>
          <w:rFonts w:ascii="Arial" w:hAnsi="Arial" w:cs="Arial"/>
          <w:b/>
        </w:rPr>
        <w:t xml:space="preserve">Son nouveau chef d’orchestre </w:t>
      </w:r>
    </w:p>
    <w:p w:rsidR="00061853" w:rsidRPr="00AF3ABA" w:rsidRDefault="00061853" w:rsidP="00AF3ABA">
      <w:pPr>
        <w:autoSpaceDE w:val="0"/>
        <w:autoSpaceDN w:val="0"/>
        <w:adjustRightInd w:val="0"/>
        <w:spacing w:after="0" w:line="240" w:lineRule="auto"/>
        <w:rPr>
          <w:rFonts w:ascii="Arial" w:hAnsi="Arial" w:cs="Arial"/>
        </w:rPr>
      </w:pPr>
      <w:r w:rsidRPr="00AF3ABA">
        <w:rPr>
          <w:rFonts w:ascii="Arial" w:hAnsi="Arial" w:cs="Arial"/>
        </w:rPr>
        <w:t xml:space="preserve">Hubert Evin est un compositeur français né en 1976, élève de Pierre </w:t>
      </w:r>
      <w:proofErr w:type="spellStart"/>
      <w:r w:rsidRPr="00AF3ABA">
        <w:rPr>
          <w:rFonts w:ascii="Arial" w:hAnsi="Arial" w:cs="Arial"/>
        </w:rPr>
        <w:t>Grouvel</w:t>
      </w:r>
      <w:proofErr w:type="spellEnd"/>
      <w:r w:rsidRPr="00AF3ABA">
        <w:rPr>
          <w:rFonts w:ascii="Arial" w:hAnsi="Arial" w:cs="Arial"/>
        </w:rPr>
        <w:t xml:space="preserve"> et Jean-Pierre </w:t>
      </w:r>
      <w:proofErr w:type="spellStart"/>
      <w:r w:rsidRPr="00AF3ABA">
        <w:rPr>
          <w:rFonts w:ascii="Arial" w:hAnsi="Arial" w:cs="Arial"/>
        </w:rPr>
        <w:t>Leguay</w:t>
      </w:r>
      <w:proofErr w:type="spellEnd"/>
      <w:r w:rsidRPr="00AF3ABA">
        <w:rPr>
          <w:rFonts w:ascii="Arial" w:hAnsi="Arial" w:cs="Arial"/>
        </w:rPr>
        <w:t xml:space="preserve">, tous deux disciples d’Olivier </w:t>
      </w:r>
      <w:proofErr w:type="spellStart"/>
      <w:r w:rsidRPr="00AF3ABA">
        <w:rPr>
          <w:rFonts w:ascii="Arial" w:hAnsi="Arial" w:cs="Arial"/>
        </w:rPr>
        <w:t>Messian</w:t>
      </w:r>
      <w:proofErr w:type="spellEnd"/>
      <w:r w:rsidRPr="00AF3ABA">
        <w:rPr>
          <w:rFonts w:ascii="Arial" w:hAnsi="Arial" w:cs="Arial"/>
        </w:rPr>
        <w:t>. Il écrit des partitions classi</w:t>
      </w:r>
      <w:r w:rsidR="00FD754D" w:rsidRPr="00AF3ABA">
        <w:rPr>
          <w:rFonts w:ascii="Arial" w:hAnsi="Arial" w:cs="Arial"/>
        </w:rPr>
        <w:t xml:space="preserve">ques, </w:t>
      </w:r>
      <w:r w:rsidRPr="00AF3ABA">
        <w:rPr>
          <w:rFonts w:ascii="Arial" w:hAnsi="Arial" w:cs="Arial"/>
        </w:rPr>
        <w:t>principalement pour le théâtre.</w:t>
      </w:r>
    </w:p>
    <w:p w:rsidR="00061853" w:rsidRPr="00AF3ABA" w:rsidRDefault="00061853" w:rsidP="00AF3ABA">
      <w:pPr>
        <w:autoSpaceDE w:val="0"/>
        <w:autoSpaceDN w:val="0"/>
        <w:adjustRightInd w:val="0"/>
        <w:spacing w:after="0" w:line="240" w:lineRule="auto"/>
        <w:rPr>
          <w:rFonts w:ascii="Arial" w:hAnsi="Arial" w:cs="Arial"/>
        </w:rPr>
      </w:pPr>
    </w:p>
    <w:p w:rsidR="00061853" w:rsidRPr="00AF3ABA" w:rsidRDefault="00061853" w:rsidP="00AF3ABA">
      <w:pPr>
        <w:autoSpaceDE w:val="0"/>
        <w:autoSpaceDN w:val="0"/>
        <w:adjustRightInd w:val="0"/>
        <w:spacing w:after="0" w:line="240" w:lineRule="auto"/>
        <w:rPr>
          <w:rFonts w:ascii="Arial" w:hAnsi="Arial" w:cs="Arial"/>
          <w:b/>
        </w:rPr>
      </w:pPr>
      <w:r w:rsidRPr="00AF3ABA">
        <w:rPr>
          <w:rFonts w:ascii="Arial" w:hAnsi="Arial" w:cs="Arial"/>
          <w:b/>
        </w:rPr>
        <w:t>Les musiciens qui ont</w:t>
      </w:r>
      <w:r w:rsidR="00FD754D" w:rsidRPr="00AF3ABA">
        <w:rPr>
          <w:rFonts w:ascii="Arial" w:hAnsi="Arial" w:cs="Arial"/>
          <w:b/>
        </w:rPr>
        <w:t xml:space="preserve"> joué</w:t>
      </w:r>
      <w:r w:rsidRPr="00AF3ABA">
        <w:rPr>
          <w:rFonts w:ascii="Arial" w:hAnsi="Arial" w:cs="Arial"/>
          <w:b/>
        </w:rPr>
        <w:t xml:space="preserve"> lors de la cérémonie</w:t>
      </w:r>
      <w:r w:rsidR="00AF3ABA" w:rsidRPr="00AF3ABA">
        <w:rPr>
          <w:rFonts w:ascii="Arial" w:hAnsi="Arial" w:cs="Arial"/>
          <w:b/>
        </w:rPr>
        <w:t xml:space="preserve"> : </w:t>
      </w:r>
    </w:p>
    <w:p w:rsidR="00AF3ABA" w:rsidRPr="00AF3ABA" w:rsidRDefault="00AF3ABA" w:rsidP="00AF3ABA">
      <w:pPr>
        <w:autoSpaceDE w:val="0"/>
        <w:autoSpaceDN w:val="0"/>
        <w:adjustRightInd w:val="0"/>
        <w:spacing w:after="0" w:line="240" w:lineRule="auto"/>
        <w:rPr>
          <w:rFonts w:ascii="Arial" w:hAnsi="Arial" w:cs="Arial"/>
        </w:rPr>
      </w:pP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 xml:space="preserve">Marine </w:t>
      </w:r>
      <w:proofErr w:type="spellStart"/>
      <w:r w:rsidRPr="00AF3ABA">
        <w:rPr>
          <w:rFonts w:ascii="Arial" w:eastAsia="Times New Roman" w:hAnsi="Arial" w:cs="Arial"/>
          <w:color w:val="000000"/>
          <w:lang w:eastAsia="fr-FR"/>
        </w:rPr>
        <w:t>Gonzalès</w:t>
      </w:r>
      <w:proofErr w:type="spellEnd"/>
      <w:r w:rsidRPr="00AF3ABA">
        <w:rPr>
          <w:rFonts w:ascii="Arial" w:eastAsia="Times New Roman" w:hAnsi="Arial" w:cs="Arial"/>
          <w:color w:val="000000"/>
          <w:lang w:eastAsia="fr-FR"/>
        </w:rPr>
        <w:t xml:space="preserve"> (flûte)</w:t>
      </w: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lastRenderedPageBreak/>
        <w:t>Camille De Carvalho (hautbois)</w:t>
      </w: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 xml:space="preserve">Igor </w:t>
      </w:r>
      <w:proofErr w:type="spellStart"/>
      <w:r w:rsidRPr="00AF3ABA">
        <w:rPr>
          <w:rFonts w:ascii="Arial" w:eastAsia="Times New Roman" w:hAnsi="Arial" w:cs="Arial"/>
          <w:color w:val="000000"/>
          <w:lang w:eastAsia="fr-FR"/>
        </w:rPr>
        <w:t>Zamphiroff</w:t>
      </w:r>
      <w:proofErr w:type="spellEnd"/>
      <w:r w:rsidRPr="00AF3ABA">
        <w:rPr>
          <w:rFonts w:ascii="Arial" w:eastAsia="Times New Roman" w:hAnsi="Arial" w:cs="Arial"/>
          <w:color w:val="000000"/>
          <w:lang w:eastAsia="fr-FR"/>
        </w:rPr>
        <w:t xml:space="preserve"> (saxophone)</w:t>
      </w: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 xml:space="preserve">Chloé </w:t>
      </w:r>
      <w:proofErr w:type="spellStart"/>
      <w:r w:rsidRPr="00AF3ABA">
        <w:rPr>
          <w:rFonts w:ascii="Arial" w:eastAsia="Times New Roman" w:hAnsi="Arial" w:cs="Arial"/>
          <w:color w:val="000000"/>
          <w:lang w:eastAsia="fr-FR"/>
        </w:rPr>
        <w:t>Balducchi</w:t>
      </w:r>
      <w:proofErr w:type="spellEnd"/>
      <w:r w:rsidRPr="00AF3ABA">
        <w:rPr>
          <w:rFonts w:ascii="Arial" w:eastAsia="Times New Roman" w:hAnsi="Arial" w:cs="Arial"/>
          <w:color w:val="000000"/>
          <w:lang w:eastAsia="fr-FR"/>
        </w:rPr>
        <w:t xml:space="preserve"> (basson)</w:t>
      </w:r>
    </w:p>
    <w:p w:rsidR="00AF3ABA" w:rsidRPr="00AF3ABA" w:rsidRDefault="00AF3ABA" w:rsidP="00AF3ABA">
      <w:pPr>
        <w:spacing w:after="0" w:line="240" w:lineRule="auto"/>
        <w:rPr>
          <w:rFonts w:ascii="Arial" w:eastAsia="Times New Roman" w:hAnsi="Arial" w:cs="Arial"/>
          <w:lang w:eastAsia="fr-FR"/>
        </w:rPr>
      </w:pP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Clarinettes :</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 xml:space="preserve">Anna-Maria </w:t>
      </w:r>
      <w:proofErr w:type="spellStart"/>
      <w:r w:rsidRPr="00AF3ABA">
        <w:rPr>
          <w:rFonts w:ascii="Arial" w:eastAsia="Times New Roman" w:hAnsi="Arial" w:cs="Arial"/>
          <w:color w:val="000000"/>
          <w:lang w:eastAsia="fr-FR"/>
        </w:rPr>
        <w:t>Grodeke</w:t>
      </w:r>
      <w:proofErr w:type="spellEnd"/>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Chloé Rivière</w:t>
      </w:r>
    </w:p>
    <w:p w:rsidR="00AF3ABA" w:rsidRPr="00AF3ABA" w:rsidRDefault="00AF3ABA" w:rsidP="00AF3ABA">
      <w:pPr>
        <w:spacing w:after="0" w:line="240" w:lineRule="auto"/>
        <w:rPr>
          <w:rFonts w:ascii="Arial" w:eastAsia="Times New Roman" w:hAnsi="Arial" w:cs="Arial"/>
          <w:lang w:eastAsia="fr-FR"/>
        </w:rPr>
      </w:pP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Violons : </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 xml:space="preserve">Ariane </w:t>
      </w:r>
      <w:proofErr w:type="spellStart"/>
      <w:r w:rsidRPr="00AF3ABA">
        <w:rPr>
          <w:rFonts w:ascii="Arial" w:eastAsia="Times New Roman" w:hAnsi="Arial" w:cs="Arial"/>
          <w:color w:val="000000"/>
          <w:lang w:eastAsia="fr-FR"/>
        </w:rPr>
        <w:t>Vieu</w:t>
      </w:r>
      <w:proofErr w:type="spellEnd"/>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 xml:space="preserve">Léa </w:t>
      </w:r>
      <w:proofErr w:type="spellStart"/>
      <w:r w:rsidRPr="00AF3ABA">
        <w:rPr>
          <w:rFonts w:ascii="Arial" w:eastAsia="Times New Roman" w:hAnsi="Arial" w:cs="Arial"/>
          <w:color w:val="000000"/>
          <w:lang w:eastAsia="fr-FR"/>
        </w:rPr>
        <w:t>Siebenbour</w:t>
      </w:r>
      <w:proofErr w:type="spellEnd"/>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Nathanaël Florin</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 xml:space="preserve">Clémentine </w:t>
      </w:r>
      <w:proofErr w:type="spellStart"/>
      <w:r w:rsidRPr="00AF3ABA">
        <w:rPr>
          <w:rFonts w:ascii="Arial" w:eastAsia="Times New Roman" w:hAnsi="Arial" w:cs="Arial"/>
          <w:color w:val="000000"/>
          <w:lang w:eastAsia="fr-FR"/>
        </w:rPr>
        <w:t>Dollat</w:t>
      </w:r>
      <w:proofErr w:type="spellEnd"/>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proofErr w:type="spellStart"/>
      <w:r w:rsidRPr="00AF3ABA">
        <w:rPr>
          <w:rFonts w:ascii="Arial" w:eastAsia="Times New Roman" w:hAnsi="Arial" w:cs="Arial"/>
          <w:color w:val="000000"/>
          <w:lang w:eastAsia="fr-FR"/>
        </w:rPr>
        <w:t>Moeho</w:t>
      </w:r>
      <w:proofErr w:type="spellEnd"/>
      <w:r w:rsidRPr="00AF3ABA">
        <w:rPr>
          <w:rFonts w:ascii="Arial" w:eastAsia="Times New Roman" w:hAnsi="Arial" w:cs="Arial"/>
          <w:color w:val="000000"/>
          <w:lang w:eastAsia="fr-FR"/>
        </w:rPr>
        <w:t xml:space="preserve"> </w:t>
      </w:r>
      <w:proofErr w:type="spellStart"/>
      <w:r w:rsidRPr="00AF3ABA">
        <w:rPr>
          <w:rFonts w:ascii="Arial" w:eastAsia="Times New Roman" w:hAnsi="Arial" w:cs="Arial"/>
          <w:color w:val="000000"/>
          <w:lang w:eastAsia="fr-FR"/>
        </w:rPr>
        <w:t>Tchong</w:t>
      </w:r>
      <w:proofErr w:type="spellEnd"/>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proofErr w:type="spellStart"/>
      <w:r w:rsidRPr="00AF3ABA">
        <w:rPr>
          <w:rFonts w:ascii="Arial" w:eastAsia="Times New Roman" w:hAnsi="Arial" w:cs="Arial"/>
          <w:color w:val="000000"/>
          <w:lang w:eastAsia="fr-FR"/>
        </w:rPr>
        <w:t>Loriane</w:t>
      </w:r>
      <w:proofErr w:type="spellEnd"/>
      <w:r w:rsidRPr="00AF3ABA">
        <w:rPr>
          <w:rFonts w:ascii="Arial" w:eastAsia="Times New Roman" w:hAnsi="Arial" w:cs="Arial"/>
          <w:color w:val="000000"/>
          <w:lang w:eastAsia="fr-FR"/>
        </w:rPr>
        <w:t xml:space="preserve"> Leclercq</w:t>
      </w:r>
    </w:p>
    <w:p w:rsidR="00AF3ABA" w:rsidRPr="00AF3ABA" w:rsidRDefault="00AF3ABA" w:rsidP="00AF3ABA">
      <w:pPr>
        <w:pStyle w:val="Paragraphedeliste"/>
        <w:spacing w:after="0" w:line="240" w:lineRule="auto"/>
        <w:ind w:left="1440"/>
        <w:rPr>
          <w:rFonts w:ascii="Arial" w:eastAsia="Times New Roman" w:hAnsi="Arial" w:cs="Arial"/>
          <w:lang w:eastAsia="fr-FR"/>
        </w:rPr>
      </w:pP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Altos :</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Laurent Henry</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Diana Garzon Duarte</w:t>
      </w:r>
    </w:p>
    <w:p w:rsidR="00AF3ABA" w:rsidRPr="00AF3ABA" w:rsidRDefault="00AF3ABA" w:rsidP="00AF3ABA">
      <w:pPr>
        <w:spacing w:after="0" w:line="240" w:lineRule="auto"/>
        <w:rPr>
          <w:rFonts w:ascii="Arial" w:eastAsia="Times New Roman" w:hAnsi="Arial" w:cs="Arial"/>
          <w:lang w:eastAsia="fr-FR"/>
        </w:rPr>
      </w:pP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Violoncelles :</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Loup Vaillant</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color w:val="000000"/>
          <w:lang w:eastAsia="fr-FR"/>
        </w:rPr>
        <w:t xml:space="preserve">Léa </w:t>
      </w:r>
      <w:proofErr w:type="spellStart"/>
      <w:r w:rsidRPr="00AF3ABA">
        <w:rPr>
          <w:rFonts w:ascii="Arial" w:eastAsia="Times New Roman" w:hAnsi="Arial" w:cs="Arial"/>
          <w:color w:val="000000"/>
          <w:lang w:eastAsia="fr-FR"/>
        </w:rPr>
        <w:t>Serier</w:t>
      </w:r>
      <w:proofErr w:type="spellEnd"/>
    </w:p>
    <w:p w:rsidR="00AF3ABA" w:rsidRPr="00AF3ABA" w:rsidRDefault="00AF3ABA" w:rsidP="00AF3ABA">
      <w:pPr>
        <w:spacing w:after="0" w:line="240" w:lineRule="auto"/>
        <w:rPr>
          <w:rFonts w:ascii="Arial" w:eastAsia="Times New Roman" w:hAnsi="Arial" w:cs="Arial"/>
          <w:lang w:eastAsia="fr-FR"/>
        </w:rPr>
      </w:pP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lang w:eastAsia="fr-FR"/>
        </w:rPr>
        <w:t>Percussions : </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lang w:eastAsia="fr-FR"/>
        </w:rPr>
        <w:t>Guillaume Prince</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lang w:eastAsia="fr-FR"/>
        </w:rPr>
        <w:t xml:space="preserve">Loïs </w:t>
      </w:r>
      <w:proofErr w:type="spellStart"/>
      <w:r w:rsidRPr="00AF3ABA">
        <w:rPr>
          <w:rFonts w:ascii="Arial" w:eastAsia="Times New Roman" w:hAnsi="Arial" w:cs="Arial"/>
          <w:lang w:eastAsia="fr-FR"/>
        </w:rPr>
        <w:t>Gonzalès</w:t>
      </w:r>
      <w:proofErr w:type="spellEnd"/>
    </w:p>
    <w:p w:rsidR="00AF3ABA" w:rsidRPr="00AF3ABA" w:rsidRDefault="00AF3ABA" w:rsidP="00AF3ABA">
      <w:pPr>
        <w:spacing w:after="0" w:line="240" w:lineRule="auto"/>
        <w:rPr>
          <w:rFonts w:ascii="Arial" w:eastAsia="Times New Roman" w:hAnsi="Arial" w:cs="Arial"/>
          <w:lang w:eastAsia="fr-FR"/>
        </w:rPr>
      </w:pP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proofErr w:type="gramStart"/>
      <w:r w:rsidRPr="00AF3ABA">
        <w:rPr>
          <w:rFonts w:ascii="Arial" w:eastAsia="Times New Roman" w:hAnsi="Arial" w:cs="Arial"/>
          <w:lang w:eastAsia="fr-FR"/>
        </w:rPr>
        <w:t>Trompettes</w:t>
      </w:r>
      <w:proofErr w:type="gramEnd"/>
      <w:r w:rsidRPr="00AF3ABA">
        <w:rPr>
          <w:rFonts w:ascii="Arial" w:eastAsia="Times New Roman" w:hAnsi="Arial" w:cs="Arial"/>
          <w:lang w:eastAsia="fr-FR"/>
        </w:rPr>
        <w:t xml:space="preserve"> :</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lang w:eastAsia="fr-FR"/>
        </w:rPr>
        <w:t>Jakob Schuster</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lang w:eastAsia="fr-FR"/>
        </w:rPr>
        <w:t xml:space="preserve">Matthieu </w:t>
      </w:r>
      <w:proofErr w:type="spellStart"/>
      <w:r w:rsidRPr="00AF3ABA">
        <w:rPr>
          <w:rFonts w:ascii="Arial" w:eastAsia="Times New Roman" w:hAnsi="Arial" w:cs="Arial"/>
          <w:lang w:eastAsia="fr-FR"/>
        </w:rPr>
        <w:t>Revault</w:t>
      </w:r>
      <w:proofErr w:type="spellEnd"/>
    </w:p>
    <w:p w:rsidR="00AF3ABA" w:rsidRPr="00AF3ABA" w:rsidRDefault="00AF3ABA" w:rsidP="00AF3ABA">
      <w:pPr>
        <w:spacing w:after="0" w:line="240" w:lineRule="auto"/>
        <w:rPr>
          <w:rFonts w:ascii="Arial" w:eastAsia="Times New Roman" w:hAnsi="Arial" w:cs="Arial"/>
          <w:lang w:eastAsia="fr-FR"/>
        </w:rPr>
      </w:pPr>
    </w:p>
    <w:p w:rsidR="00AF3ABA" w:rsidRPr="00AF3ABA" w:rsidRDefault="00AF3ABA" w:rsidP="00AF3ABA">
      <w:pPr>
        <w:pStyle w:val="Paragraphedeliste"/>
        <w:numPr>
          <w:ilvl w:val="0"/>
          <w:numId w:val="1"/>
        </w:numPr>
        <w:spacing w:after="0" w:line="240" w:lineRule="auto"/>
        <w:rPr>
          <w:rFonts w:ascii="Arial" w:eastAsia="Times New Roman" w:hAnsi="Arial" w:cs="Arial"/>
          <w:lang w:eastAsia="fr-FR"/>
        </w:rPr>
      </w:pPr>
      <w:r w:rsidRPr="00AF3ABA">
        <w:rPr>
          <w:rFonts w:ascii="Arial" w:eastAsia="Times New Roman" w:hAnsi="Arial" w:cs="Arial"/>
          <w:lang w:eastAsia="fr-FR"/>
        </w:rPr>
        <w:t>Trombones :</w:t>
      </w:r>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lang w:eastAsia="fr-FR"/>
        </w:rPr>
        <w:t xml:space="preserve">Thomas </w:t>
      </w:r>
      <w:proofErr w:type="spellStart"/>
      <w:r w:rsidRPr="00AF3ABA">
        <w:rPr>
          <w:rFonts w:ascii="Arial" w:eastAsia="Times New Roman" w:hAnsi="Arial" w:cs="Arial"/>
          <w:lang w:eastAsia="fr-FR"/>
        </w:rPr>
        <w:t>Dubourg</w:t>
      </w:r>
      <w:proofErr w:type="spellEnd"/>
    </w:p>
    <w:p w:rsidR="00AF3ABA" w:rsidRPr="00AF3ABA" w:rsidRDefault="00AF3ABA" w:rsidP="00AF3ABA">
      <w:pPr>
        <w:pStyle w:val="Paragraphedeliste"/>
        <w:numPr>
          <w:ilvl w:val="1"/>
          <w:numId w:val="1"/>
        </w:numPr>
        <w:spacing w:after="0" w:line="240" w:lineRule="auto"/>
        <w:rPr>
          <w:rFonts w:ascii="Arial" w:eastAsia="Times New Roman" w:hAnsi="Arial" w:cs="Arial"/>
          <w:lang w:eastAsia="fr-FR"/>
        </w:rPr>
      </w:pPr>
      <w:r w:rsidRPr="00AF3ABA">
        <w:rPr>
          <w:rFonts w:ascii="Arial" w:eastAsia="Times New Roman" w:hAnsi="Arial" w:cs="Arial"/>
          <w:lang w:eastAsia="fr-FR"/>
        </w:rPr>
        <w:t xml:space="preserve">Zachary </w:t>
      </w:r>
      <w:proofErr w:type="spellStart"/>
      <w:r w:rsidRPr="00AF3ABA">
        <w:rPr>
          <w:rFonts w:ascii="Arial" w:eastAsia="Times New Roman" w:hAnsi="Arial" w:cs="Arial"/>
          <w:lang w:eastAsia="fr-FR"/>
        </w:rPr>
        <w:t>Labaysse</w:t>
      </w:r>
      <w:proofErr w:type="spellEnd"/>
    </w:p>
    <w:p w:rsidR="00AF3ABA" w:rsidRPr="00AF3ABA" w:rsidRDefault="00AF3ABA" w:rsidP="00AF3ABA">
      <w:pPr>
        <w:autoSpaceDE w:val="0"/>
        <w:autoSpaceDN w:val="0"/>
        <w:adjustRightInd w:val="0"/>
        <w:spacing w:after="0" w:line="240" w:lineRule="auto"/>
        <w:rPr>
          <w:rFonts w:ascii="Arial" w:hAnsi="Arial" w:cs="Arial"/>
        </w:rPr>
      </w:pPr>
    </w:p>
    <w:sectPr w:rsidR="00AF3ABA" w:rsidRPr="00AF3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D4659"/>
    <w:multiLevelType w:val="hybridMultilevel"/>
    <w:tmpl w:val="21AAD5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53"/>
    <w:rsid w:val="000251BF"/>
    <w:rsid w:val="00061853"/>
    <w:rsid w:val="00856D42"/>
    <w:rsid w:val="00AF3ABA"/>
    <w:rsid w:val="00E83CB9"/>
    <w:rsid w:val="00FD7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ABA"/>
    <w:pPr>
      <w:ind w:left="720"/>
      <w:contextualSpacing/>
    </w:pPr>
  </w:style>
  <w:style w:type="character" w:styleId="Lienhypertexte">
    <w:name w:val="Hyperlink"/>
    <w:basedOn w:val="Policepardfaut"/>
    <w:uiPriority w:val="99"/>
    <w:unhideWhenUsed/>
    <w:rsid w:val="00AF3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ABA"/>
    <w:pPr>
      <w:ind w:left="720"/>
      <w:contextualSpacing/>
    </w:pPr>
  </w:style>
  <w:style w:type="character" w:styleId="Lienhypertexte">
    <w:name w:val="Hyperlink"/>
    <w:basedOn w:val="Policepardfaut"/>
    <w:uiPriority w:val="99"/>
    <w:unhideWhenUsed/>
    <w:rsid w:val="00AF3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53165">
      <w:bodyDiv w:val="1"/>
      <w:marLeft w:val="0"/>
      <w:marRight w:val="0"/>
      <w:marTop w:val="0"/>
      <w:marBottom w:val="0"/>
      <w:divBdr>
        <w:top w:val="none" w:sz="0" w:space="0" w:color="auto"/>
        <w:left w:val="none" w:sz="0" w:space="0" w:color="auto"/>
        <w:bottom w:val="none" w:sz="0" w:space="0" w:color="auto"/>
        <w:right w:val="none" w:sz="0" w:space="0" w:color="auto"/>
      </w:divBdr>
      <w:divsChild>
        <w:div w:id="1156456841">
          <w:marLeft w:val="0"/>
          <w:marRight w:val="0"/>
          <w:marTop w:val="0"/>
          <w:marBottom w:val="0"/>
          <w:divBdr>
            <w:top w:val="none" w:sz="0" w:space="0" w:color="auto"/>
            <w:left w:val="none" w:sz="0" w:space="0" w:color="auto"/>
            <w:bottom w:val="none" w:sz="0" w:space="0" w:color="auto"/>
            <w:right w:val="none" w:sz="0" w:space="0" w:color="auto"/>
          </w:divBdr>
        </w:div>
        <w:div w:id="167908644">
          <w:marLeft w:val="0"/>
          <w:marRight w:val="0"/>
          <w:marTop w:val="0"/>
          <w:marBottom w:val="0"/>
          <w:divBdr>
            <w:top w:val="none" w:sz="0" w:space="0" w:color="auto"/>
            <w:left w:val="none" w:sz="0" w:space="0" w:color="auto"/>
            <w:bottom w:val="none" w:sz="0" w:space="0" w:color="auto"/>
            <w:right w:val="none" w:sz="0" w:space="0" w:color="auto"/>
          </w:divBdr>
        </w:div>
        <w:div w:id="513615614">
          <w:marLeft w:val="0"/>
          <w:marRight w:val="0"/>
          <w:marTop w:val="0"/>
          <w:marBottom w:val="0"/>
          <w:divBdr>
            <w:top w:val="none" w:sz="0" w:space="0" w:color="auto"/>
            <w:left w:val="none" w:sz="0" w:space="0" w:color="auto"/>
            <w:bottom w:val="none" w:sz="0" w:space="0" w:color="auto"/>
            <w:right w:val="none" w:sz="0" w:space="0" w:color="auto"/>
          </w:divBdr>
        </w:div>
        <w:div w:id="1641808771">
          <w:marLeft w:val="0"/>
          <w:marRight w:val="0"/>
          <w:marTop w:val="0"/>
          <w:marBottom w:val="0"/>
          <w:divBdr>
            <w:top w:val="none" w:sz="0" w:space="0" w:color="auto"/>
            <w:left w:val="none" w:sz="0" w:space="0" w:color="auto"/>
            <w:bottom w:val="none" w:sz="0" w:space="0" w:color="auto"/>
            <w:right w:val="none" w:sz="0" w:space="0" w:color="auto"/>
          </w:divBdr>
        </w:div>
        <w:div w:id="1224946219">
          <w:marLeft w:val="0"/>
          <w:marRight w:val="0"/>
          <w:marTop w:val="0"/>
          <w:marBottom w:val="0"/>
          <w:divBdr>
            <w:top w:val="none" w:sz="0" w:space="0" w:color="auto"/>
            <w:left w:val="none" w:sz="0" w:space="0" w:color="auto"/>
            <w:bottom w:val="none" w:sz="0" w:space="0" w:color="auto"/>
            <w:right w:val="none" w:sz="0" w:space="0" w:color="auto"/>
          </w:divBdr>
        </w:div>
        <w:div w:id="772552477">
          <w:marLeft w:val="0"/>
          <w:marRight w:val="0"/>
          <w:marTop w:val="0"/>
          <w:marBottom w:val="0"/>
          <w:divBdr>
            <w:top w:val="none" w:sz="0" w:space="0" w:color="auto"/>
            <w:left w:val="none" w:sz="0" w:space="0" w:color="auto"/>
            <w:bottom w:val="none" w:sz="0" w:space="0" w:color="auto"/>
            <w:right w:val="none" w:sz="0" w:space="0" w:color="auto"/>
          </w:divBdr>
        </w:div>
        <w:div w:id="2067095937">
          <w:marLeft w:val="0"/>
          <w:marRight w:val="0"/>
          <w:marTop w:val="0"/>
          <w:marBottom w:val="0"/>
          <w:divBdr>
            <w:top w:val="none" w:sz="0" w:space="0" w:color="auto"/>
            <w:left w:val="none" w:sz="0" w:space="0" w:color="auto"/>
            <w:bottom w:val="none" w:sz="0" w:space="0" w:color="auto"/>
            <w:right w:val="none" w:sz="0" w:space="0" w:color="auto"/>
          </w:divBdr>
        </w:div>
        <w:div w:id="643050426">
          <w:marLeft w:val="0"/>
          <w:marRight w:val="0"/>
          <w:marTop w:val="0"/>
          <w:marBottom w:val="0"/>
          <w:divBdr>
            <w:top w:val="none" w:sz="0" w:space="0" w:color="auto"/>
            <w:left w:val="none" w:sz="0" w:space="0" w:color="auto"/>
            <w:bottom w:val="none" w:sz="0" w:space="0" w:color="auto"/>
            <w:right w:val="none" w:sz="0" w:space="0" w:color="auto"/>
          </w:divBdr>
        </w:div>
        <w:div w:id="368183952">
          <w:marLeft w:val="0"/>
          <w:marRight w:val="0"/>
          <w:marTop w:val="0"/>
          <w:marBottom w:val="0"/>
          <w:divBdr>
            <w:top w:val="none" w:sz="0" w:space="0" w:color="auto"/>
            <w:left w:val="none" w:sz="0" w:space="0" w:color="auto"/>
            <w:bottom w:val="none" w:sz="0" w:space="0" w:color="auto"/>
            <w:right w:val="none" w:sz="0" w:space="0" w:color="auto"/>
          </w:divBdr>
        </w:div>
        <w:div w:id="913049580">
          <w:marLeft w:val="0"/>
          <w:marRight w:val="0"/>
          <w:marTop w:val="0"/>
          <w:marBottom w:val="0"/>
          <w:divBdr>
            <w:top w:val="none" w:sz="0" w:space="0" w:color="auto"/>
            <w:left w:val="none" w:sz="0" w:space="0" w:color="auto"/>
            <w:bottom w:val="none" w:sz="0" w:space="0" w:color="auto"/>
            <w:right w:val="none" w:sz="0" w:space="0" w:color="auto"/>
          </w:divBdr>
        </w:div>
        <w:div w:id="1650556354">
          <w:marLeft w:val="0"/>
          <w:marRight w:val="0"/>
          <w:marTop w:val="0"/>
          <w:marBottom w:val="0"/>
          <w:divBdr>
            <w:top w:val="none" w:sz="0" w:space="0" w:color="auto"/>
            <w:left w:val="none" w:sz="0" w:space="0" w:color="auto"/>
            <w:bottom w:val="none" w:sz="0" w:space="0" w:color="auto"/>
            <w:right w:val="none" w:sz="0" w:space="0" w:color="auto"/>
          </w:divBdr>
        </w:div>
        <w:div w:id="1001663842">
          <w:marLeft w:val="0"/>
          <w:marRight w:val="0"/>
          <w:marTop w:val="0"/>
          <w:marBottom w:val="0"/>
          <w:divBdr>
            <w:top w:val="none" w:sz="0" w:space="0" w:color="auto"/>
            <w:left w:val="none" w:sz="0" w:space="0" w:color="auto"/>
            <w:bottom w:val="none" w:sz="0" w:space="0" w:color="auto"/>
            <w:right w:val="none" w:sz="0" w:space="0" w:color="auto"/>
          </w:divBdr>
        </w:div>
        <w:div w:id="391393102">
          <w:marLeft w:val="0"/>
          <w:marRight w:val="0"/>
          <w:marTop w:val="0"/>
          <w:marBottom w:val="0"/>
          <w:divBdr>
            <w:top w:val="none" w:sz="0" w:space="0" w:color="auto"/>
            <w:left w:val="none" w:sz="0" w:space="0" w:color="auto"/>
            <w:bottom w:val="none" w:sz="0" w:space="0" w:color="auto"/>
            <w:right w:val="none" w:sz="0" w:space="0" w:color="auto"/>
          </w:divBdr>
        </w:div>
        <w:div w:id="1545018741">
          <w:marLeft w:val="0"/>
          <w:marRight w:val="0"/>
          <w:marTop w:val="0"/>
          <w:marBottom w:val="0"/>
          <w:divBdr>
            <w:top w:val="none" w:sz="0" w:space="0" w:color="auto"/>
            <w:left w:val="none" w:sz="0" w:space="0" w:color="auto"/>
            <w:bottom w:val="none" w:sz="0" w:space="0" w:color="auto"/>
            <w:right w:val="none" w:sz="0" w:space="0" w:color="auto"/>
          </w:divBdr>
        </w:div>
        <w:div w:id="748232083">
          <w:marLeft w:val="0"/>
          <w:marRight w:val="0"/>
          <w:marTop w:val="0"/>
          <w:marBottom w:val="0"/>
          <w:divBdr>
            <w:top w:val="none" w:sz="0" w:space="0" w:color="auto"/>
            <w:left w:val="none" w:sz="0" w:space="0" w:color="auto"/>
            <w:bottom w:val="none" w:sz="0" w:space="0" w:color="auto"/>
            <w:right w:val="none" w:sz="0" w:space="0" w:color="auto"/>
          </w:divBdr>
        </w:div>
        <w:div w:id="329909146">
          <w:marLeft w:val="0"/>
          <w:marRight w:val="0"/>
          <w:marTop w:val="0"/>
          <w:marBottom w:val="0"/>
          <w:divBdr>
            <w:top w:val="none" w:sz="0" w:space="0" w:color="auto"/>
            <w:left w:val="none" w:sz="0" w:space="0" w:color="auto"/>
            <w:bottom w:val="none" w:sz="0" w:space="0" w:color="auto"/>
            <w:right w:val="none" w:sz="0" w:space="0" w:color="auto"/>
          </w:divBdr>
        </w:div>
        <w:div w:id="658726696">
          <w:marLeft w:val="0"/>
          <w:marRight w:val="0"/>
          <w:marTop w:val="0"/>
          <w:marBottom w:val="0"/>
          <w:divBdr>
            <w:top w:val="none" w:sz="0" w:space="0" w:color="auto"/>
            <w:left w:val="none" w:sz="0" w:space="0" w:color="auto"/>
            <w:bottom w:val="none" w:sz="0" w:space="0" w:color="auto"/>
            <w:right w:val="none" w:sz="0" w:space="0" w:color="auto"/>
          </w:divBdr>
        </w:div>
        <w:div w:id="772094402">
          <w:marLeft w:val="0"/>
          <w:marRight w:val="0"/>
          <w:marTop w:val="0"/>
          <w:marBottom w:val="0"/>
          <w:divBdr>
            <w:top w:val="none" w:sz="0" w:space="0" w:color="auto"/>
            <w:left w:val="none" w:sz="0" w:space="0" w:color="auto"/>
            <w:bottom w:val="none" w:sz="0" w:space="0" w:color="auto"/>
            <w:right w:val="none" w:sz="0" w:space="0" w:color="auto"/>
          </w:divBdr>
        </w:div>
        <w:div w:id="1688405121">
          <w:marLeft w:val="0"/>
          <w:marRight w:val="0"/>
          <w:marTop w:val="0"/>
          <w:marBottom w:val="0"/>
          <w:divBdr>
            <w:top w:val="none" w:sz="0" w:space="0" w:color="auto"/>
            <w:left w:val="none" w:sz="0" w:space="0" w:color="auto"/>
            <w:bottom w:val="none" w:sz="0" w:space="0" w:color="auto"/>
            <w:right w:val="none" w:sz="0" w:space="0" w:color="auto"/>
          </w:divBdr>
        </w:div>
        <w:div w:id="1444610528">
          <w:marLeft w:val="0"/>
          <w:marRight w:val="0"/>
          <w:marTop w:val="0"/>
          <w:marBottom w:val="0"/>
          <w:divBdr>
            <w:top w:val="none" w:sz="0" w:space="0" w:color="auto"/>
            <w:left w:val="none" w:sz="0" w:space="0" w:color="auto"/>
            <w:bottom w:val="none" w:sz="0" w:space="0" w:color="auto"/>
            <w:right w:val="none" w:sz="0" w:space="0" w:color="auto"/>
          </w:divBdr>
        </w:div>
        <w:div w:id="1871726767">
          <w:marLeft w:val="0"/>
          <w:marRight w:val="0"/>
          <w:marTop w:val="0"/>
          <w:marBottom w:val="0"/>
          <w:divBdr>
            <w:top w:val="none" w:sz="0" w:space="0" w:color="auto"/>
            <w:left w:val="none" w:sz="0" w:space="0" w:color="auto"/>
            <w:bottom w:val="none" w:sz="0" w:space="0" w:color="auto"/>
            <w:right w:val="none" w:sz="0" w:space="0" w:color="auto"/>
          </w:divBdr>
        </w:div>
        <w:div w:id="1858542406">
          <w:marLeft w:val="0"/>
          <w:marRight w:val="0"/>
          <w:marTop w:val="0"/>
          <w:marBottom w:val="0"/>
          <w:divBdr>
            <w:top w:val="none" w:sz="0" w:space="0" w:color="auto"/>
            <w:left w:val="none" w:sz="0" w:space="0" w:color="auto"/>
            <w:bottom w:val="none" w:sz="0" w:space="0" w:color="auto"/>
            <w:right w:val="none" w:sz="0" w:space="0" w:color="auto"/>
          </w:divBdr>
        </w:div>
        <w:div w:id="1414277872">
          <w:marLeft w:val="0"/>
          <w:marRight w:val="0"/>
          <w:marTop w:val="0"/>
          <w:marBottom w:val="0"/>
          <w:divBdr>
            <w:top w:val="none" w:sz="0" w:space="0" w:color="auto"/>
            <w:left w:val="none" w:sz="0" w:space="0" w:color="auto"/>
            <w:bottom w:val="none" w:sz="0" w:space="0" w:color="auto"/>
            <w:right w:val="none" w:sz="0" w:space="0" w:color="auto"/>
          </w:divBdr>
        </w:div>
        <w:div w:id="1196885485">
          <w:marLeft w:val="0"/>
          <w:marRight w:val="0"/>
          <w:marTop w:val="0"/>
          <w:marBottom w:val="0"/>
          <w:divBdr>
            <w:top w:val="none" w:sz="0" w:space="0" w:color="auto"/>
            <w:left w:val="none" w:sz="0" w:space="0" w:color="auto"/>
            <w:bottom w:val="none" w:sz="0" w:space="0" w:color="auto"/>
            <w:right w:val="none" w:sz="0" w:space="0" w:color="auto"/>
          </w:divBdr>
        </w:div>
        <w:div w:id="1300724495">
          <w:marLeft w:val="0"/>
          <w:marRight w:val="0"/>
          <w:marTop w:val="0"/>
          <w:marBottom w:val="0"/>
          <w:divBdr>
            <w:top w:val="none" w:sz="0" w:space="0" w:color="auto"/>
            <w:left w:val="none" w:sz="0" w:space="0" w:color="auto"/>
            <w:bottom w:val="none" w:sz="0" w:space="0" w:color="auto"/>
            <w:right w:val="none" w:sz="0" w:space="0" w:color="auto"/>
          </w:divBdr>
        </w:div>
        <w:div w:id="243883174">
          <w:marLeft w:val="0"/>
          <w:marRight w:val="0"/>
          <w:marTop w:val="0"/>
          <w:marBottom w:val="0"/>
          <w:divBdr>
            <w:top w:val="none" w:sz="0" w:space="0" w:color="auto"/>
            <w:left w:val="none" w:sz="0" w:space="0" w:color="auto"/>
            <w:bottom w:val="none" w:sz="0" w:space="0" w:color="auto"/>
            <w:right w:val="none" w:sz="0" w:space="0" w:color="auto"/>
          </w:divBdr>
        </w:div>
        <w:div w:id="1697461713">
          <w:marLeft w:val="0"/>
          <w:marRight w:val="0"/>
          <w:marTop w:val="0"/>
          <w:marBottom w:val="0"/>
          <w:divBdr>
            <w:top w:val="none" w:sz="0" w:space="0" w:color="auto"/>
            <w:left w:val="none" w:sz="0" w:space="0" w:color="auto"/>
            <w:bottom w:val="none" w:sz="0" w:space="0" w:color="auto"/>
            <w:right w:val="none" w:sz="0" w:space="0" w:color="auto"/>
          </w:divBdr>
        </w:div>
        <w:div w:id="539590271">
          <w:marLeft w:val="0"/>
          <w:marRight w:val="0"/>
          <w:marTop w:val="0"/>
          <w:marBottom w:val="0"/>
          <w:divBdr>
            <w:top w:val="none" w:sz="0" w:space="0" w:color="auto"/>
            <w:left w:val="none" w:sz="0" w:space="0" w:color="auto"/>
            <w:bottom w:val="none" w:sz="0" w:space="0" w:color="auto"/>
            <w:right w:val="none" w:sz="0" w:space="0" w:color="auto"/>
          </w:divBdr>
        </w:div>
        <w:div w:id="73430764">
          <w:marLeft w:val="0"/>
          <w:marRight w:val="0"/>
          <w:marTop w:val="0"/>
          <w:marBottom w:val="0"/>
          <w:divBdr>
            <w:top w:val="none" w:sz="0" w:space="0" w:color="auto"/>
            <w:left w:val="none" w:sz="0" w:space="0" w:color="auto"/>
            <w:bottom w:val="none" w:sz="0" w:space="0" w:color="auto"/>
            <w:right w:val="none" w:sz="0" w:space="0" w:color="auto"/>
          </w:divBdr>
        </w:div>
        <w:div w:id="1993749981">
          <w:marLeft w:val="0"/>
          <w:marRight w:val="0"/>
          <w:marTop w:val="0"/>
          <w:marBottom w:val="0"/>
          <w:divBdr>
            <w:top w:val="none" w:sz="0" w:space="0" w:color="auto"/>
            <w:left w:val="none" w:sz="0" w:space="0" w:color="auto"/>
            <w:bottom w:val="none" w:sz="0" w:space="0" w:color="auto"/>
            <w:right w:val="none" w:sz="0" w:space="0" w:color="auto"/>
          </w:divBdr>
        </w:div>
        <w:div w:id="2057922491">
          <w:marLeft w:val="0"/>
          <w:marRight w:val="0"/>
          <w:marTop w:val="0"/>
          <w:marBottom w:val="0"/>
          <w:divBdr>
            <w:top w:val="none" w:sz="0" w:space="0" w:color="auto"/>
            <w:left w:val="none" w:sz="0" w:space="0" w:color="auto"/>
            <w:bottom w:val="none" w:sz="0" w:space="0" w:color="auto"/>
            <w:right w:val="none" w:sz="0" w:space="0" w:color="auto"/>
          </w:divBdr>
        </w:div>
        <w:div w:id="418411337">
          <w:marLeft w:val="0"/>
          <w:marRight w:val="0"/>
          <w:marTop w:val="0"/>
          <w:marBottom w:val="0"/>
          <w:divBdr>
            <w:top w:val="none" w:sz="0" w:space="0" w:color="auto"/>
            <w:left w:val="none" w:sz="0" w:space="0" w:color="auto"/>
            <w:bottom w:val="none" w:sz="0" w:space="0" w:color="auto"/>
            <w:right w:val="none" w:sz="0" w:space="0" w:color="auto"/>
          </w:divBdr>
        </w:div>
        <w:div w:id="1942298776">
          <w:marLeft w:val="0"/>
          <w:marRight w:val="0"/>
          <w:marTop w:val="0"/>
          <w:marBottom w:val="0"/>
          <w:divBdr>
            <w:top w:val="none" w:sz="0" w:space="0" w:color="auto"/>
            <w:left w:val="none" w:sz="0" w:space="0" w:color="auto"/>
            <w:bottom w:val="none" w:sz="0" w:space="0" w:color="auto"/>
            <w:right w:val="none" w:sz="0" w:space="0" w:color="auto"/>
          </w:divBdr>
        </w:div>
        <w:div w:id="80226703">
          <w:marLeft w:val="0"/>
          <w:marRight w:val="0"/>
          <w:marTop w:val="0"/>
          <w:marBottom w:val="0"/>
          <w:divBdr>
            <w:top w:val="none" w:sz="0" w:space="0" w:color="auto"/>
            <w:left w:val="none" w:sz="0" w:space="0" w:color="auto"/>
            <w:bottom w:val="none" w:sz="0" w:space="0" w:color="auto"/>
            <w:right w:val="none" w:sz="0" w:space="0" w:color="auto"/>
          </w:divBdr>
        </w:div>
        <w:div w:id="1539732969">
          <w:marLeft w:val="0"/>
          <w:marRight w:val="0"/>
          <w:marTop w:val="0"/>
          <w:marBottom w:val="0"/>
          <w:divBdr>
            <w:top w:val="none" w:sz="0" w:space="0" w:color="auto"/>
            <w:left w:val="none" w:sz="0" w:space="0" w:color="auto"/>
            <w:bottom w:val="none" w:sz="0" w:space="0" w:color="auto"/>
            <w:right w:val="none" w:sz="0" w:space="0" w:color="auto"/>
          </w:divBdr>
        </w:div>
        <w:div w:id="543757747">
          <w:marLeft w:val="0"/>
          <w:marRight w:val="0"/>
          <w:marTop w:val="0"/>
          <w:marBottom w:val="0"/>
          <w:divBdr>
            <w:top w:val="none" w:sz="0" w:space="0" w:color="auto"/>
            <w:left w:val="none" w:sz="0" w:space="0" w:color="auto"/>
            <w:bottom w:val="none" w:sz="0" w:space="0" w:color="auto"/>
            <w:right w:val="none" w:sz="0" w:space="0" w:color="auto"/>
          </w:divBdr>
        </w:div>
        <w:div w:id="100809503">
          <w:marLeft w:val="0"/>
          <w:marRight w:val="0"/>
          <w:marTop w:val="0"/>
          <w:marBottom w:val="0"/>
          <w:divBdr>
            <w:top w:val="none" w:sz="0" w:space="0" w:color="auto"/>
            <w:left w:val="none" w:sz="0" w:space="0" w:color="auto"/>
            <w:bottom w:val="none" w:sz="0" w:space="0" w:color="auto"/>
            <w:right w:val="none" w:sz="0" w:space="0" w:color="auto"/>
          </w:divBdr>
        </w:div>
        <w:div w:id="516312389">
          <w:marLeft w:val="0"/>
          <w:marRight w:val="0"/>
          <w:marTop w:val="0"/>
          <w:marBottom w:val="0"/>
          <w:divBdr>
            <w:top w:val="none" w:sz="0" w:space="0" w:color="auto"/>
            <w:left w:val="none" w:sz="0" w:space="0" w:color="auto"/>
            <w:bottom w:val="none" w:sz="0" w:space="0" w:color="auto"/>
            <w:right w:val="none" w:sz="0" w:space="0" w:color="auto"/>
          </w:divBdr>
        </w:div>
        <w:div w:id="1571454970">
          <w:marLeft w:val="0"/>
          <w:marRight w:val="0"/>
          <w:marTop w:val="0"/>
          <w:marBottom w:val="0"/>
          <w:divBdr>
            <w:top w:val="none" w:sz="0" w:space="0" w:color="auto"/>
            <w:left w:val="none" w:sz="0" w:space="0" w:color="auto"/>
            <w:bottom w:val="none" w:sz="0" w:space="0" w:color="auto"/>
            <w:right w:val="none" w:sz="0" w:space="0" w:color="auto"/>
          </w:divBdr>
        </w:div>
        <w:div w:id="1387953592">
          <w:marLeft w:val="0"/>
          <w:marRight w:val="0"/>
          <w:marTop w:val="0"/>
          <w:marBottom w:val="0"/>
          <w:divBdr>
            <w:top w:val="none" w:sz="0" w:space="0" w:color="auto"/>
            <w:left w:val="none" w:sz="0" w:space="0" w:color="auto"/>
            <w:bottom w:val="none" w:sz="0" w:space="0" w:color="auto"/>
            <w:right w:val="none" w:sz="0" w:space="0" w:color="auto"/>
          </w:divBdr>
        </w:div>
        <w:div w:id="633019989">
          <w:marLeft w:val="0"/>
          <w:marRight w:val="0"/>
          <w:marTop w:val="0"/>
          <w:marBottom w:val="0"/>
          <w:divBdr>
            <w:top w:val="none" w:sz="0" w:space="0" w:color="auto"/>
            <w:left w:val="none" w:sz="0" w:space="0" w:color="auto"/>
            <w:bottom w:val="none" w:sz="0" w:space="0" w:color="auto"/>
            <w:right w:val="none" w:sz="0" w:space="0" w:color="auto"/>
          </w:divBdr>
        </w:div>
        <w:div w:id="782959002">
          <w:marLeft w:val="0"/>
          <w:marRight w:val="0"/>
          <w:marTop w:val="0"/>
          <w:marBottom w:val="0"/>
          <w:divBdr>
            <w:top w:val="none" w:sz="0" w:space="0" w:color="auto"/>
            <w:left w:val="none" w:sz="0" w:space="0" w:color="auto"/>
            <w:bottom w:val="none" w:sz="0" w:space="0" w:color="auto"/>
            <w:right w:val="none" w:sz="0" w:space="0" w:color="auto"/>
          </w:divBdr>
        </w:div>
        <w:div w:id="17701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capitole.fr/vie-du-campus/art-et-culture/l-art-scene/musique-symphonique-404530.k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2097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flattes</dc:creator>
  <cp:lastModifiedBy>mriout</cp:lastModifiedBy>
  <cp:revision>2</cp:revision>
  <dcterms:created xsi:type="dcterms:W3CDTF">2015-10-14T07:12:00Z</dcterms:created>
  <dcterms:modified xsi:type="dcterms:W3CDTF">2015-10-14T07:12:00Z</dcterms:modified>
</cp:coreProperties>
</file>